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12EE9" w14:textId="698600E9" w:rsidR="00450009" w:rsidRDefault="00450009" w:rsidP="00450009">
      <w:pPr>
        <w:jc w:val="center"/>
        <w:rPr>
          <w:rFonts w:ascii="Californian FB" w:hAnsi="Californian FB"/>
          <w:b/>
          <w:bCs/>
        </w:rPr>
      </w:pPr>
      <w:r w:rsidRPr="008B6384">
        <w:rPr>
          <w:rFonts w:ascii="Californian FB" w:hAnsi="Californian FB"/>
          <w:b/>
          <w:bCs/>
          <w:u w:val="single"/>
        </w:rPr>
        <w:t xml:space="preserve">APPLICATION FOR APPROVAL OF </w:t>
      </w:r>
      <w:r w:rsidR="001647E5">
        <w:rPr>
          <w:rFonts w:ascii="Californian FB" w:hAnsi="Californian FB"/>
          <w:b/>
          <w:bCs/>
          <w:u w:val="single"/>
        </w:rPr>
        <w:t>SIMPLE</w:t>
      </w:r>
      <w:r w:rsidRPr="008B6384">
        <w:rPr>
          <w:rFonts w:ascii="Californian FB" w:hAnsi="Californian FB"/>
          <w:b/>
          <w:bCs/>
          <w:u w:val="single"/>
        </w:rPr>
        <w:t xml:space="preserve"> SUBDIVISION</w:t>
      </w:r>
    </w:p>
    <w:p w14:paraId="54DDDDBC" w14:textId="2F8E6927" w:rsidR="001647E5" w:rsidRDefault="001647E5" w:rsidP="00450009">
      <w:pPr>
        <w:jc w:val="center"/>
        <w:rPr>
          <w:rFonts w:ascii="Californian FB" w:hAnsi="Californian FB"/>
          <w:b/>
          <w:bCs/>
          <w:u w:val="single"/>
        </w:rPr>
      </w:pPr>
      <w:r>
        <w:rPr>
          <w:rFonts w:ascii="Californian FB" w:hAnsi="Californian FB"/>
          <w:b/>
          <w:bCs/>
        </w:rPr>
        <w:t xml:space="preserve">Tax Map #:  </w:t>
      </w:r>
      <w:r>
        <w:rPr>
          <w:rFonts w:ascii="Californian FB" w:hAnsi="Californian FB"/>
          <w:b/>
          <w:bCs/>
          <w:u w:val="single"/>
        </w:rPr>
        <w:tab/>
      </w:r>
      <w:r>
        <w:rPr>
          <w:rFonts w:ascii="Californian FB" w:hAnsi="Californian FB"/>
          <w:b/>
          <w:bCs/>
          <w:u w:val="single"/>
        </w:rPr>
        <w:tab/>
      </w:r>
      <w:r>
        <w:rPr>
          <w:rFonts w:ascii="Californian FB" w:hAnsi="Californian FB"/>
          <w:b/>
          <w:bCs/>
          <w:u w:val="single"/>
        </w:rPr>
        <w:tab/>
      </w:r>
      <w:r>
        <w:rPr>
          <w:rFonts w:ascii="Californian FB" w:hAnsi="Californian FB"/>
          <w:b/>
          <w:bCs/>
          <w:u w:val="single"/>
        </w:rPr>
        <w:tab/>
      </w:r>
      <w:r>
        <w:rPr>
          <w:rFonts w:ascii="Californian FB" w:hAnsi="Californian FB"/>
          <w:b/>
          <w:bCs/>
          <w:u w:val="single"/>
        </w:rPr>
        <w:tab/>
      </w:r>
    </w:p>
    <w:p w14:paraId="6CCACBFF" w14:textId="77777777" w:rsidR="007C4F33" w:rsidRPr="007C4F33" w:rsidRDefault="007C4F33" w:rsidP="007C4F33">
      <w:pPr>
        <w:pStyle w:val="NoSpacing"/>
        <w:rPr>
          <w:rFonts w:ascii="Californian FB" w:hAnsi="Californian FB"/>
          <w:b/>
          <w:bCs/>
          <w:sz w:val="24"/>
          <w:szCs w:val="24"/>
        </w:rPr>
      </w:pPr>
      <w:r w:rsidRPr="007C4F33">
        <w:rPr>
          <w:rFonts w:ascii="Californian FB" w:hAnsi="Californian FB"/>
          <w:b/>
          <w:bCs/>
          <w:sz w:val="24"/>
          <w:szCs w:val="24"/>
        </w:rPr>
        <w:t xml:space="preserve">APPLICATION FEE OF $100.00 TO BE MADE PAYABLE TO:  LAFAYETTE TOWN CLERK </w:t>
      </w:r>
    </w:p>
    <w:p w14:paraId="0564C57A" w14:textId="180AAE3B" w:rsidR="007C4F33" w:rsidRPr="007C4F33" w:rsidRDefault="007C4F33" w:rsidP="007C4F33">
      <w:pPr>
        <w:pStyle w:val="NoSpacing"/>
        <w:rPr>
          <w:rFonts w:ascii="Californian FB" w:hAnsi="Californian FB"/>
          <w:b/>
          <w:bCs/>
          <w:sz w:val="24"/>
          <w:szCs w:val="24"/>
        </w:rPr>
      </w:pPr>
      <w:r w:rsidRPr="007C4F33">
        <w:rPr>
          <w:rFonts w:ascii="Californian FB" w:hAnsi="Californian FB"/>
          <w:b/>
          <w:bCs/>
          <w:sz w:val="24"/>
          <w:szCs w:val="24"/>
        </w:rPr>
        <w:t>AT THE TIME OF FILING</w:t>
      </w:r>
    </w:p>
    <w:p w14:paraId="1F619802" w14:textId="77777777" w:rsidR="00450009" w:rsidRPr="008B6384" w:rsidRDefault="00450009" w:rsidP="00450009">
      <w:pPr>
        <w:jc w:val="center"/>
        <w:rPr>
          <w:rFonts w:ascii="Californian FB" w:hAnsi="Californian FB"/>
          <w:b/>
          <w:bCs/>
          <w:u w:val="single"/>
        </w:rPr>
      </w:pPr>
    </w:p>
    <w:p w14:paraId="7E1145C3" w14:textId="77777777" w:rsidR="00450009" w:rsidRPr="008B6384" w:rsidRDefault="00450009" w:rsidP="00450009">
      <w:pPr>
        <w:pStyle w:val="ListParagraph"/>
        <w:numPr>
          <w:ilvl w:val="0"/>
          <w:numId w:val="2"/>
        </w:numPr>
        <w:spacing w:line="480" w:lineRule="auto"/>
        <w:rPr>
          <w:rFonts w:ascii="Californian FB" w:hAnsi="Californian FB"/>
          <w:b/>
          <w:bCs/>
        </w:rPr>
      </w:pPr>
      <w:r w:rsidRPr="008B6384">
        <w:rPr>
          <w:rFonts w:ascii="Californian FB" w:hAnsi="Californian FB"/>
          <w:b/>
          <w:bCs/>
        </w:rPr>
        <w:t xml:space="preserve">Application #:  </w:t>
      </w:r>
      <w:r w:rsidRPr="008B6384">
        <w:rPr>
          <w:rFonts w:ascii="Californian FB" w:hAnsi="Californian FB"/>
          <w:b/>
          <w:bCs/>
          <w:u w:val="single"/>
        </w:rPr>
        <w:tab/>
      </w:r>
      <w:r w:rsidRPr="008B6384">
        <w:rPr>
          <w:rFonts w:ascii="Californian FB" w:hAnsi="Californian FB"/>
          <w:b/>
          <w:bCs/>
          <w:u w:val="single"/>
        </w:rPr>
        <w:tab/>
      </w:r>
      <w:r w:rsidR="005D3E0E" w:rsidRPr="008B6384">
        <w:rPr>
          <w:rFonts w:ascii="Californian FB" w:hAnsi="Californian FB"/>
          <w:b/>
          <w:bCs/>
          <w:u w:val="single"/>
        </w:rPr>
        <w:tab/>
      </w:r>
      <w:r w:rsidRPr="008B6384">
        <w:rPr>
          <w:rFonts w:ascii="Californian FB" w:hAnsi="Californian FB"/>
          <w:b/>
          <w:bCs/>
        </w:rPr>
        <w:t xml:space="preserve">Received By:  </w:t>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005D3E0E" w:rsidRPr="008B6384">
        <w:rPr>
          <w:rFonts w:ascii="Californian FB" w:hAnsi="Californian FB"/>
          <w:b/>
          <w:bCs/>
          <w:u w:val="single"/>
        </w:rPr>
        <w:tab/>
      </w:r>
      <w:r w:rsidRPr="008B6384">
        <w:rPr>
          <w:rFonts w:ascii="Californian FB" w:hAnsi="Californian FB"/>
          <w:b/>
          <w:bCs/>
        </w:rPr>
        <w:tab/>
        <w:t>Date:</w:t>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p>
    <w:p w14:paraId="77AE3D27" w14:textId="77777777" w:rsidR="00450009" w:rsidRPr="008B6384" w:rsidRDefault="00450009" w:rsidP="00450009">
      <w:pPr>
        <w:pStyle w:val="ListParagraph"/>
        <w:numPr>
          <w:ilvl w:val="0"/>
          <w:numId w:val="2"/>
        </w:numPr>
        <w:spacing w:line="480" w:lineRule="auto"/>
        <w:rPr>
          <w:rFonts w:ascii="Californian FB" w:hAnsi="Californian FB"/>
          <w:b/>
          <w:bCs/>
        </w:rPr>
      </w:pPr>
      <w:r w:rsidRPr="008B6384">
        <w:rPr>
          <w:rFonts w:ascii="Californian FB" w:hAnsi="Californian FB"/>
          <w:b/>
          <w:bCs/>
        </w:rPr>
        <w:t xml:space="preserve">Subdivision Name (if any):  </w:t>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005D3E0E" w:rsidRPr="008B6384">
        <w:rPr>
          <w:rFonts w:ascii="Californian FB" w:hAnsi="Californian FB"/>
          <w:b/>
          <w:bCs/>
          <w:u w:val="single"/>
        </w:rPr>
        <w:tab/>
      </w:r>
    </w:p>
    <w:p w14:paraId="726CEFFC" w14:textId="77777777" w:rsidR="00450009" w:rsidRPr="008B6384" w:rsidRDefault="00450009" w:rsidP="00450009">
      <w:pPr>
        <w:pStyle w:val="ListParagraph"/>
        <w:numPr>
          <w:ilvl w:val="0"/>
          <w:numId w:val="2"/>
        </w:numPr>
        <w:spacing w:line="480" w:lineRule="auto"/>
        <w:rPr>
          <w:rFonts w:ascii="Californian FB" w:hAnsi="Californian FB"/>
          <w:b/>
          <w:bCs/>
        </w:rPr>
      </w:pPr>
      <w:r w:rsidRPr="008B6384">
        <w:rPr>
          <w:rFonts w:ascii="Californian FB" w:hAnsi="Californian FB"/>
          <w:b/>
          <w:bCs/>
        </w:rPr>
        <w:t xml:space="preserve">Applicant Name:  </w:t>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rPr>
        <w:tab/>
        <w:t xml:space="preserve">Plans Prepared By:  </w:t>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005D3E0E" w:rsidRPr="008B6384">
        <w:rPr>
          <w:rFonts w:ascii="Californian FB" w:hAnsi="Californian FB"/>
          <w:b/>
          <w:bCs/>
          <w:u w:val="single"/>
        </w:rPr>
        <w:tab/>
      </w:r>
    </w:p>
    <w:p w14:paraId="583F8943" w14:textId="77777777" w:rsidR="00450009" w:rsidRPr="008B6384" w:rsidRDefault="00450009" w:rsidP="00450009">
      <w:pPr>
        <w:pStyle w:val="ListParagraph"/>
        <w:spacing w:line="276" w:lineRule="auto"/>
        <w:rPr>
          <w:rFonts w:ascii="Californian FB" w:hAnsi="Californian FB"/>
          <w:b/>
          <w:bCs/>
        </w:rPr>
      </w:pPr>
      <w:r w:rsidRPr="008B6384">
        <w:rPr>
          <w:rFonts w:ascii="Californian FB" w:hAnsi="Californian FB"/>
          <w:b/>
          <w:bCs/>
        </w:rPr>
        <w:t xml:space="preserve">Address:  </w:t>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rPr>
        <w:tab/>
        <w:t xml:space="preserve">Address:  </w:t>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005D3E0E" w:rsidRPr="008B6384">
        <w:rPr>
          <w:rFonts w:ascii="Californian FB" w:hAnsi="Californian FB"/>
          <w:b/>
          <w:bCs/>
          <w:u w:val="single"/>
        </w:rPr>
        <w:tab/>
      </w:r>
    </w:p>
    <w:p w14:paraId="1881ACC7" w14:textId="77777777" w:rsidR="00450009" w:rsidRPr="008B6384" w:rsidRDefault="00450009" w:rsidP="00450009">
      <w:pPr>
        <w:pStyle w:val="ListParagraph"/>
        <w:spacing w:line="276" w:lineRule="auto"/>
        <w:rPr>
          <w:rFonts w:ascii="Californian FB" w:hAnsi="Californian FB"/>
          <w:b/>
          <w:bCs/>
          <w:u w:val="single"/>
        </w:rPr>
      </w:pP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005D3E0E" w:rsidRPr="008B6384">
        <w:rPr>
          <w:rFonts w:ascii="Californian FB" w:hAnsi="Californian FB"/>
          <w:b/>
          <w:bCs/>
          <w:u w:val="single"/>
        </w:rPr>
        <w:tab/>
      </w:r>
      <w:r w:rsidRPr="008B6384">
        <w:rPr>
          <w:rFonts w:ascii="Californian FB" w:hAnsi="Californian FB"/>
          <w:b/>
          <w:bCs/>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005D3E0E" w:rsidRPr="008B6384">
        <w:rPr>
          <w:rFonts w:ascii="Californian FB" w:hAnsi="Californian FB"/>
          <w:b/>
          <w:bCs/>
          <w:u w:val="single"/>
        </w:rPr>
        <w:tab/>
      </w:r>
    </w:p>
    <w:p w14:paraId="41CE152D" w14:textId="77777777" w:rsidR="00450009" w:rsidRPr="008B6384" w:rsidRDefault="00450009" w:rsidP="00450009">
      <w:pPr>
        <w:pStyle w:val="ListParagraph"/>
        <w:spacing w:line="276" w:lineRule="auto"/>
        <w:rPr>
          <w:rFonts w:ascii="Californian FB" w:hAnsi="Californian FB"/>
          <w:b/>
          <w:bCs/>
          <w:u w:val="single"/>
        </w:rPr>
      </w:pP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005D3E0E" w:rsidRPr="008B6384">
        <w:rPr>
          <w:rFonts w:ascii="Californian FB" w:hAnsi="Californian FB"/>
          <w:b/>
          <w:bCs/>
          <w:u w:val="single"/>
        </w:rPr>
        <w:tab/>
      </w:r>
    </w:p>
    <w:p w14:paraId="1A0F32BF" w14:textId="77777777" w:rsidR="00450009" w:rsidRPr="008B6384" w:rsidRDefault="00450009" w:rsidP="00450009">
      <w:pPr>
        <w:pStyle w:val="ListParagraph"/>
        <w:spacing w:line="276" w:lineRule="auto"/>
        <w:rPr>
          <w:rFonts w:ascii="Californian FB" w:hAnsi="Californian FB"/>
          <w:b/>
          <w:bCs/>
          <w:u w:val="single"/>
        </w:rPr>
      </w:pPr>
    </w:p>
    <w:p w14:paraId="541A833B" w14:textId="77777777" w:rsidR="00450009" w:rsidRPr="008B6384" w:rsidRDefault="00450009" w:rsidP="00450009">
      <w:pPr>
        <w:pStyle w:val="ListParagraph"/>
        <w:spacing w:line="276" w:lineRule="auto"/>
        <w:rPr>
          <w:rFonts w:ascii="Californian FB" w:hAnsi="Californian FB"/>
          <w:b/>
          <w:bCs/>
          <w:u w:val="single"/>
        </w:rPr>
      </w:pPr>
      <w:r w:rsidRPr="008B6384">
        <w:rPr>
          <w:rFonts w:ascii="Californian FB" w:hAnsi="Californian FB"/>
          <w:b/>
          <w:bCs/>
        </w:rPr>
        <w:t xml:space="preserve">Telephone:  </w:t>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rPr>
        <w:tab/>
        <w:t xml:space="preserve">Telephone:  </w:t>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005D3E0E" w:rsidRPr="008B6384">
        <w:rPr>
          <w:rFonts w:ascii="Californian FB" w:hAnsi="Californian FB"/>
          <w:b/>
          <w:bCs/>
          <w:u w:val="single"/>
        </w:rPr>
        <w:tab/>
      </w:r>
    </w:p>
    <w:p w14:paraId="182950F8" w14:textId="77777777" w:rsidR="005D3E0E" w:rsidRPr="008B6384" w:rsidRDefault="00450009" w:rsidP="00450009">
      <w:pPr>
        <w:pStyle w:val="ListParagraph"/>
        <w:spacing w:line="276" w:lineRule="auto"/>
        <w:rPr>
          <w:rFonts w:ascii="Californian FB" w:hAnsi="Californian FB"/>
          <w:b/>
          <w:bCs/>
          <w:u w:val="single"/>
        </w:rPr>
      </w:pPr>
      <w:r w:rsidRPr="008B6384">
        <w:rPr>
          <w:rFonts w:ascii="Californian FB" w:hAnsi="Californian FB"/>
          <w:b/>
          <w:bCs/>
        </w:rPr>
        <w:t xml:space="preserve">Email:  </w:t>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008B6384">
        <w:rPr>
          <w:rFonts w:ascii="Californian FB" w:hAnsi="Californian FB"/>
          <w:b/>
          <w:bCs/>
          <w:u w:val="single"/>
        </w:rPr>
        <w:tab/>
      </w:r>
      <w:r w:rsidRPr="008B6384">
        <w:rPr>
          <w:rFonts w:ascii="Californian FB" w:hAnsi="Californian FB"/>
          <w:b/>
          <w:bCs/>
        </w:rPr>
        <w:tab/>
        <w:t xml:space="preserve">Email:  </w:t>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005D3E0E" w:rsidRPr="008B6384">
        <w:rPr>
          <w:rFonts w:ascii="Californian FB" w:hAnsi="Californian FB"/>
          <w:b/>
          <w:bCs/>
          <w:u w:val="single"/>
        </w:rPr>
        <w:tab/>
      </w:r>
      <w:r w:rsidR="008B6384">
        <w:rPr>
          <w:rFonts w:ascii="Californian FB" w:hAnsi="Californian FB"/>
          <w:b/>
          <w:bCs/>
          <w:u w:val="single"/>
        </w:rPr>
        <w:tab/>
      </w:r>
    </w:p>
    <w:p w14:paraId="0413E81B" w14:textId="77777777" w:rsidR="005D3E0E" w:rsidRPr="008B6384" w:rsidRDefault="005D3E0E" w:rsidP="00450009">
      <w:pPr>
        <w:pStyle w:val="ListParagraph"/>
        <w:spacing w:line="276" w:lineRule="auto"/>
        <w:rPr>
          <w:rFonts w:ascii="Californian FB" w:hAnsi="Californian FB"/>
          <w:b/>
          <w:bCs/>
          <w:u w:val="single"/>
        </w:rPr>
      </w:pPr>
    </w:p>
    <w:p w14:paraId="0ABBF528" w14:textId="77777777" w:rsidR="00450009" w:rsidRPr="008B6384" w:rsidRDefault="005D3E0E" w:rsidP="005D3E0E">
      <w:pPr>
        <w:pStyle w:val="ListParagraph"/>
        <w:numPr>
          <w:ilvl w:val="0"/>
          <w:numId w:val="2"/>
        </w:numPr>
        <w:spacing w:line="276" w:lineRule="auto"/>
        <w:rPr>
          <w:rFonts w:ascii="Californian FB" w:hAnsi="Californian FB"/>
          <w:b/>
          <w:bCs/>
        </w:rPr>
      </w:pPr>
      <w:r w:rsidRPr="008B6384">
        <w:rPr>
          <w:rFonts w:ascii="Californian FB" w:hAnsi="Californian FB"/>
          <w:b/>
          <w:bCs/>
        </w:rPr>
        <w:t xml:space="preserve">Location of Subdivision (list Farm Lot # / Tax Map # and Previous Owner):  </w:t>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008B6384">
        <w:rPr>
          <w:rFonts w:ascii="Californian FB" w:hAnsi="Californian FB"/>
          <w:b/>
          <w:bCs/>
          <w:u w:val="single"/>
        </w:rPr>
        <w:tab/>
      </w:r>
    </w:p>
    <w:p w14:paraId="67B8AC7C" w14:textId="77777777" w:rsidR="005D3E0E" w:rsidRPr="008B6384" w:rsidRDefault="005D3E0E" w:rsidP="005D3E0E">
      <w:pPr>
        <w:pStyle w:val="ListParagraph"/>
        <w:spacing w:line="276" w:lineRule="auto"/>
        <w:rPr>
          <w:rFonts w:ascii="Californian FB" w:hAnsi="Californian FB"/>
          <w:b/>
          <w:bCs/>
        </w:rPr>
      </w:pPr>
    </w:p>
    <w:p w14:paraId="32BE10A7" w14:textId="77777777" w:rsidR="005D3E0E" w:rsidRPr="008B6384" w:rsidRDefault="005D3E0E" w:rsidP="005D3E0E">
      <w:pPr>
        <w:pStyle w:val="ListParagraph"/>
        <w:numPr>
          <w:ilvl w:val="0"/>
          <w:numId w:val="2"/>
        </w:numPr>
        <w:spacing w:line="276" w:lineRule="auto"/>
        <w:rPr>
          <w:rFonts w:ascii="Californian FB" w:hAnsi="Californian FB"/>
          <w:b/>
          <w:bCs/>
        </w:rPr>
      </w:pPr>
      <w:r w:rsidRPr="008B6384">
        <w:rPr>
          <w:rFonts w:ascii="Californian FB" w:hAnsi="Californian FB"/>
          <w:b/>
          <w:bCs/>
        </w:rPr>
        <w:t xml:space="preserve">Current Zoning Classification:  </w:t>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p>
    <w:p w14:paraId="409196F5" w14:textId="77777777" w:rsidR="005D3E0E" w:rsidRPr="008B6384" w:rsidRDefault="005D3E0E" w:rsidP="005D3E0E">
      <w:pPr>
        <w:pStyle w:val="ListParagraph"/>
        <w:rPr>
          <w:rFonts w:ascii="Californian FB" w:hAnsi="Californian FB"/>
          <w:b/>
          <w:bCs/>
        </w:rPr>
      </w:pPr>
    </w:p>
    <w:p w14:paraId="2C590900" w14:textId="77777777" w:rsidR="005D3E0E" w:rsidRPr="008B6384" w:rsidRDefault="005D3E0E" w:rsidP="005D3E0E">
      <w:pPr>
        <w:pStyle w:val="ListParagraph"/>
        <w:spacing w:line="276" w:lineRule="auto"/>
        <w:rPr>
          <w:rFonts w:ascii="Californian FB" w:hAnsi="Californian FB"/>
          <w:b/>
          <w:bCs/>
        </w:rPr>
      </w:pPr>
    </w:p>
    <w:p w14:paraId="6EBB103A" w14:textId="77777777" w:rsidR="005D3E0E" w:rsidRPr="008B6384" w:rsidRDefault="005D3E0E" w:rsidP="005D3E0E">
      <w:pPr>
        <w:pStyle w:val="ListParagraph"/>
        <w:numPr>
          <w:ilvl w:val="0"/>
          <w:numId w:val="2"/>
        </w:numPr>
        <w:spacing w:line="276" w:lineRule="auto"/>
        <w:rPr>
          <w:rFonts w:ascii="Californian FB" w:hAnsi="Californian FB"/>
          <w:b/>
          <w:bCs/>
        </w:rPr>
      </w:pPr>
      <w:r w:rsidRPr="008B6384">
        <w:rPr>
          <w:rFonts w:ascii="Californian FB" w:hAnsi="Californian FB"/>
          <w:b/>
          <w:bCs/>
        </w:rPr>
        <w:t xml:space="preserve">State and Federal Permits Needed:  </w:t>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008B6384">
        <w:rPr>
          <w:rFonts w:ascii="Californian FB" w:hAnsi="Californian FB"/>
          <w:b/>
          <w:bCs/>
          <w:u w:val="single"/>
        </w:rPr>
        <w:tab/>
      </w:r>
    </w:p>
    <w:p w14:paraId="196A6900" w14:textId="77777777" w:rsidR="005D3E0E" w:rsidRPr="008B6384" w:rsidRDefault="005D3E0E" w:rsidP="005D3E0E">
      <w:pPr>
        <w:pStyle w:val="ListParagraph"/>
        <w:spacing w:line="276" w:lineRule="auto"/>
        <w:rPr>
          <w:rFonts w:ascii="Californian FB" w:hAnsi="Californian FB"/>
          <w:b/>
          <w:bCs/>
        </w:rPr>
      </w:pPr>
    </w:p>
    <w:p w14:paraId="224AD615" w14:textId="77777777" w:rsidR="005D3E0E" w:rsidRPr="008B6384" w:rsidRDefault="005D3E0E" w:rsidP="005D3E0E">
      <w:pPr>
        <w:pStyle w:val="ListParagraph"/>
        <w:numPr>
          <w:ilvl w:val="0"/>
          <w:numId w:val="2"/>
        </w:numPr>
        <w:spacing w:line="276" w:lineRule="auto"/>
        <w:rPr>
          <w:rFonts w:ascii="Californian FB" w:hAnsi="Californian FB"/>
          <w:b/>
          <w:bCs/>
        </w:rPr>
      </w:pPr>
      <w:r w:rsidRPr="008B6384">
        <w:rPr>
          <w:rFonts w:ascii="Californian FB" w:hAnsi="Californian FB"/>
          <w:b/>
          <w:bCs/>
        </w:rPr>
        <w:t xml:space="preserve">Easements or other Restrictions on Property (Generally describe and attach copy of legal documentation)  </w:t>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008B6384">
        <w:rPr>
          <w:rFonts w:ascii="Californian FB" w:hAnsi="Californian FB"/>
          <w:b/>
          <w:bCs/>
          <w:u w:val="single"/>
        </w:rPr>
        <w:tab/>
      </w:r>
      <w:r w:rsidR="008B6384">
        <w:rPr>
          <w:rFonts w:ascii="Californian FB" w:hAnsi="Californian FB"/>
          <w:b/>
          <w:bCs/>
          <w:u w:val="single"/>
        </w:rPr>
        <w:tab/>
      </w:r>
      <w:r w:rsidR="008B6384">
        <w:rPr>
          <w:rFonts w:ascii="Californian FB" w:hAnsi="Californian FB"/>
          <w:b/>
          <w:bCs/>
          <w:u w:val="single"/>
        </w:rPr>
        <w:tab/>
      </w:r>
    </w:p>
    <w:p w14:paraId="2C039622" w14:textId="77777777" w:rsidR="005D3E0E" w:rsidRPr="008B6384" w:rsidRDefault="005D3E0E" w:rsidP="005D3E0E">
      <w:pPr>
        <w:pStyle w:val="ListParagraph"/>
        <w:rPr>
          <w:rFonts w:ascii="Californian FB" w:hAnsi="Californian FB"/>
          <w:b/>
          <w:bCs/>
        </w:rPr>
      </w:pPr>
    </w:p>
    <w:p w14:paraId="20A35A2A" w14:textId="77777777" w:rsidR="005D3E0E" w:rsidRPr="008B6384" w:rsidRDefault="005D3E0E" w:rsidP="005D3E0E">
      <w:pPr>
        <w:pStyle w:val="ListParagraph"/>
        <w:numPr>
          <w:ilvl w:val="0"/>
          <w:numId w:val="2"/>
        </w:numPr>
        <w:spacing w:line="276" w:lineRule="auto"/>
        <w:rPr>
          <w:rFonts w:ascii="Californian FB" w:hAnsi="Californian FB"/>
          <w:b/>
          <w:bCs/>
        </w:rPr>
      </w:pPr>
      <w:r w:rsidRPr="008B6384">
        <w:rPr>
          <w:rFonts w:ascii="Californian FB" w:hAnsi="Californian FB"/>
          <w:b/>
          <w:bCs/>
        </w:rPr>
        <w:t xml:space="preserve">Total Acreage of Site:  </w:t>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rPr>
        <w:tab/>
        <w:t xml:space="preserve">9.  Number of Building Sites:  </w:t>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p>
    <w:p w14:paraId="35C6BF7F" w14:textId="77777777" w:rsidR="005D3E0E" w:rsidRPr="008B6384" w:rsidRDefault="005D3E0E" w:rsidP="005D3E0E">
      <w:pPr>
        <w:pStyle w:val="ListParagraph"/>
        <w:rPr>
          <w:rFonts w:ascii="Californian FB" w:hAnsi="Californian FB"/>
          <w:b/>
          <w:bCs/>
        </w:rPr>
      </w:pPr>
    </w:p>
    <w:p w14:paraId="24AD347E" w14:textId="77777777" w:rsidR="005D3E0E" w:rsidRPr="008B6384" w:rsidRDefault="005D3E0E" w:rsidP="005D3E0E">
      <w:pPr>
        <w:spacing w:line="276" w:lineRule="auto"/>
        <w:ind w:left="360"/>
        <w:rPr>
          <w:rFonts w:ascii="Californian FB" w:hAnsi="Californian FB"/>
          <w:b/>
          <w:bCs/>
        </w:rPr>
      </w:pPr>
      <w:r w:rsidRPr="008B6384">
        <w:rPr>
          <w:rFonts w:ascii="Californian FB" w:hAnsi="Californian FB"/>
          <w:b/>
          <w:bCs/>
        </w:rPr>
        <w:t xml:space="preserve">10.  Anticipated Construction Time (If Applicable):  </w:t>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p>
    <w:p w14:paraId="23C398F2" w14:textId="77777777" w:rsidR="005D3E0E" w:rsidRPr="008B6384" w:rsidRDefault="005D3E0E" w:rsidP="005D3E0E">
      <w:pPr>
        <w:spacing w:line="276" w:lineRule="auto"/>
        <w:ind w:left="360"/>
        <w:rPr>
          <w:rFonts w:ascii="Californian FB" w:hAnsi="Californian FB"/>
          <w:b/>
          <w:bCs/>
        </w:rPr>
      </w:pPr>
      <w:r w:rsidRPr="008B6384">
        <w:rPr>
          <w:rFonts w:ascii="Californian FB" w:hAnsi="Californian FB"/>
          <w:b/>
          <w:bCs/>
        </w:rPr>
        <w:t xml:space="preserve">11.  Will the development take place in stages?   </w:t>
      </w:r>
      <w:r w:rsidR="00B85178" w:rsidRPr="008B6384">
        <w:rPr>
          <w:rFonts w:ascii="Californian FB" w:hAnsi="Californian FB"/>
          <w:b/>
          <w:bCs/>
        </w:rPr>
        <w:t xml:space="preserve">  YES   /   NO (CIRCLE)</w:t>
      </w:r>
    </w:p>
    <w:p w14:paraId="21CF4738" w14:textId="77777777" w:rsidR="005D3E0E" w:rsidRPr="008B6384" w:rsidRDefault="005D3E0E" w:rsidP="005D3E0E">
      <w:pPr>
        <w:spacing w:line="276" w:lineRule="auto"/>
        <w:ind w:left="360"/>
        <w:rPr>
          <w:rFonts w:ascii="Californian FB" w:hAnsi="Californian FB"/>
          <w:b/>
          <w:bCs/>
        </w:rPr>
      </w:pPr>
      <w:r w:rsidRPr="008B6384">
        <w:rPr>
          <w:rFonts w:ascii="Californian FB" w:hAnsi="Californian FB"/>
          <w:b/>
          <w:bCs/>
        </w:rPr>
        <w:t>If the answer is yes, list the number of stages and app</w:t>
      </w:r>
      <w:r w:rsidR="00B85178" w:rsidRPr="008B6384">
        <w:rPr>
          <w:rFonts w:ascii="Californian FB" w:hAnsi="Californian FB"/>
          <w:b/>
          <w:bCs/>
        </w:rPr>
        <w:t xml:space="preserve">roximate schedule of development.  </w:t>
      </w:r>
      <w:r w:rsidR="00B85178" w:rsidRPr="008B6384">
        <w:rPr>
          <w:rFonts w:ascii="Californian FB" w:hAnsi="Californian FB"/>
          <w:b/>
          <w:bCs/>
          <w:u w:val="single"/>
        </w:rPr>
        <w:tab/>
      </w:r>
      <w:r w:rsidR="00B85178" w:rsidRPr="008B6384">
        <w:rPr>
          <w:rFonts w:ascii="Californian FB" w:hAnsi="Californian FB"/>
          <w:b/>
          <w:bCs/>
          <w:u w:val="single"/>
        </w:rPr>
        <w:tab/>
      </w:r>
      <w:r w:rsidR="00B85178" w:rsidRPr="008B6384">
        <w:rPr>
          <w:rFonts w:ascii="Californian FB" w:hAnsi="Californian FB"/>
          <w:b/>
          <w:bCs/>
          <w:u w:val="single"/>
        </w:rPr>
        <w:tab/>
      </w:r>
      <w:r w:rsidR="00B85178" w:rsidRPr="008B6384">
        <w:rPr>
          <w:rFonts w:ascii="Californian FB" w:hAnsi="Californian FB"/>
          <w:b/>
          <w:bCs/>
          <w:u w:val="single"/>
        </w:rPr>
        <w:tab/>
      </w:r>
      <w:r w:rsidR="00B85178" w:rsidRPr="008B6384">
        <w:rPr>
          <w:rFonts w:ascii="Californian FB" w:hAnsi="Californian FB"/>
          <w:b/>
          <w:bCs/>
          <w:u w:val="single"/>
        </w:rPr>
        <w:tab/>
      </w:r>
      <w:r w:rsidR="00B85178" w:rsidRPr="008B6384">
        <w:rPr>
          <w:rFonts w:ascii="Californian FB" w:hAnsi="Californian FB"/>
          <w:b/>
          <w:bCs/>
          <w:u w:val="single"/>
        </w:rPr>
        <w:tab/>
      </w:r>
      <w:r w:rsidR="00B85178" w:rsidRPr="008B6384">
        <w:rPr>
          <w:rFonts w:ascii="Californian FB" w:hAnsi="Californian FB"/>
          <w:b/>
          <w:bCs/>
          <w:u w:val="single"/>
        </w:rPr>
        <w:tab/>
      </w:r>
      <w:r w:rsidR="00B85178" w:rsidRPr="008B6384">
        <w:rPr>
          <w:rFonts w:ascii="Californian FB" w:hAnsi="Californian FB"/>
          <w:b/>
          <w:bCs/>
          <w:u w:val="single"/>
        </w:rPr>
        <w:tab/>
      </w:r>
      <w:r w:rsidR="00B85178" w:rsidRPr="008B6384">
        <w:rPr>
          <w:rFonts w:ascii="Californian FB" w:hAnsi="Californian FB"/>
          <w:b/>
          <w:bCs/>
          <w:u w:val="single"/>
        </w:rPr>
        <w:tab/>
      </w:r>
      <w:r w:rsidR="00B85178" w:rsidRPr="008B6384">
        <w:rPr>
          <w:rFonts w:ascii="Californian FB" w:hAnsi="Californian FB"/>
          <w:b/>
          <w:bCs/>
          <w:u w:val="single"/>
        </w:rPr>
        <w:tab/>
      </w:r>
      <w:r w:rsidR="00B85178" w:rsidRPr="008B6384">
        <w:rPr>
          <w:rFonts w:ascii="Californian FB" w:hAnsi="Californian FB"/>
          <w:b/>
          <w:bCs/>
          <w:u w:val="single"/>
        </w:rPr>
        <w:tab/>
      </w:r>
      <w:r w:rsidR="00B85178" w:rsidRPr="008B6384">
        <w:rPr>
          <w:rFonts w:ascii="Californian FB" w:hAnsi="Californian FB"/>
          <w:b/>
          <w:bCs/>
          <w:u w:val="single"/>
        </w:rPr>
        <w:tab/>
      </w:r>
      <w:r w:rsidR="00B85178" w:rsidRPr="008B6384">
        <w:rPr>
          <w:rFonts w:ascii="Californian FB" w:hAnsi="Californian FB"/>
          <w:b/>
          <w:bCs/>
          <w:u w:val="single"/>
        </w:rPr>
        <w:tab/>
      </w:r>
      <w:r w:rsidR="00B85178" w:rsidRPr="008B6384">
        <w:rPr>
          <w:rFonts w:ascii="Californian FB" w:hAnsi="Californian FB"/>
          <w:b/>
          <w:bCs/>
          <w:u w:val="single"/>
        </w:rPr>
        <w:tab/>
      </w:r>
      <w:r w:rsidR="00B85178" w:rsidRPr="008B6384">
        <w:rPr>
          <w:rFonts w:ascii="Californian FB" w:hAnsi="Californian FB"/>
          <w:b/>
          <w:bCs/>
          <w:u w:val="single"/>
        </w:rPr>
        <w:tab/>
      </w:r>
      <w:r w:rsidR="00B85178" w:rsidRPr="008B6384">
        <w:rPr>
          <w:rFonts w:ascii="Californian FB" w:hAnsi="Californian FB"/>
          <w:b/>
          <w:bCs/>
          <w:u w:val="single"/>
        </w:rPr>
        <w:tab/>
      </w:r>
      <w:r w:rsidR="00B85178" w:rsidRPr="008B6384">
        <w:rPr>
          <w:rFonts w:ascii="Californian FB" w:hAnsi="Californian FB"/>
          <w:b/>
          <w:bCs/>
          <w:u w:val="single"/>
        </w:rPr>
        <w:tab/>
      </w:r>
      <w:r w:rsidR="00B85178" w:rsidRPr="008B6384">
        <w:rPr>
          <w:rFonts w:ascii="Californian FB" w:hAnsi="Californian FB"/>
          <w:b/>
          <w:bCs/>
          <w:u w:val="single"/>
        </w:rPr>
        <w:tab/>
      </w:r>
      <w:r w:rsidR="00B85178" w:rsidRPr="008B6384">
        <w:rPr>
          <w:rFonts w:ascii="Californian FB" w:hAnsi="Californian FB"/>
          <w:b/>
          <w:bCs/>
          <w:u w:val="single"/>
        </w:rPr>
        <w:tab/>
      </w:r>
      <w:r w:rsidR="00B85178" w:rsidRPr="008B6384">
        <w:rPr>
          <w:rFonts w:ascii="Californian FB" w:hAnsi="Californian FB"/>
          <w:b/>
          <w:bCs/>
          <w:u w:val="single"/>
        </w:rPr>
        <w:tab/>
      </w:r>
      <w:r w:rsidR="00B85178" w:rsidRPr="008B6384">
        <w:rPr>
          <w:rFonts w:ascii="Californian FB" w:hAnsi="Californian FB"/>
          <w:b/>
          <w:bCs/>
          <w:u w:val="single"/>
        </w:rPr>
        <w:tab/>
      </w:r>
      <w:r w:rsidR="00B85178" w:rsidRPr="008B6384">
        <w:rPr>
          <w:rFonts w:ascii="Californian FB" w:hAnsi="Californian FB"/>
          <w:b/>
          <w:bCs/>
          <w:u w:val="single"/>
        </w:rPr>
        <w:tab/>
      </w:r>
      <w:r w:rsidR="00B85178" w:rsidRPr="008B6384">
        <w:rPr>
          <w:rFonts w:ascii="Californian FB" w:hAnsi="Californian FB"/>
          <w:b/>
          <w:bCs/>
          <w:u w:val="single"/>
        </w:rPr>
        <w:tab/>
      </w:r>
      <w:r w:rsidR="00B85178" w:rsidRPr="008B6384">
        <w:rPr>
          <w:rFonts w:ascii="Californian FB" w:hAnsi="Californian FB"/>
          <w:b/>
          <w:bCs/>
          <w:u w:val="single"/>
        </w:rPr>
        <w:tab/>
      </w:r>
      <w:r w:rsidR="00B85178" w:rsidRPr="008B6384">
        <w:rPr>
          <w:rFonts w:ascii="Californian FB" w:hAnsi="Californian FB"/>
          <w:b/>
          <w:bCs/>
          <w:u w:val="single"/>
        </w:rPr>
        <w:tab/>
      </w:r>
      <w:r w:rsidR="00B85178" w:rsidRPr="008B6384">
        <w:rPr>
          <w:rFonts w:ascii="Californian FB" w:hAnsi="Californian FB"/>
          <w:b/>
          <w:bCs/>
          <w:u w:val="single"/>
        </w:rPr>
        <w:tab/>
      </w:r>
      <w:r w:rsidR="00B85178" w:rsidRPr="008B6384">
        <w:rPr>
          <w:rFonts w:ascii="Californian FB" w:hAnsi="Californian FB"/>
          <w:b/>
          <w:bCs/>
          <w:u w:val="single"/>
        </w:rPr>
        <w:tab/>
      </w:r>
      <w:r w:rsidR="00B85178" w:rsidRPr="008B6384">
        <w:rPr>
          <w:rFonts w:ascii="Californian FB" w:hAnsi="Californian FB"/>
          <w:b/>
          <w:bCs/>
          <w:u w:val="single"/>
        </w:rPr>
        <w:tab/>
      </w:r>
      <w:r w:rsidR="00B85178" w:rsidRPr="008B6384">
        <w:rPr>
          <w:rFonts w:ascii="Californian FB" w:hAnsi="Californian FB"/>
          <w:b/>
          <w:bCs/>
          <w:u w:val="single"/>
        </w:rPr>
        <w:tab/>
      </w:r>
      <w:r w:rsidR="00B85178" w:rsidRPr="008B6384">
        <w:rPr>
          <w:rFonts w:ascii="Californian FB" w:hAnsi="Californian FB"/>
          <w:b/>
          <w:bCs/>
          <w:u w:val="single"/>
        </w:rPr>
        <w:tab/>
      </w:r>
      <w:r w:rsidR="00B85178" w:rsidRPr="008B6384">
        <w:rPr>
          <w:rFonts w:ascii="Californian FB" w:hAnsi="Californian FB"/>
          <w:b/>
          <w:bCs/>
          <w:u w:val="single"/>
        </w:rPr>
        <w:tab/>
      </w:r>
      <w:r w:rsidR="00B85178" w:rsidRPr="008B6384">
        <w:rPr>
          <w:rFonts w:ascii="Californian FB" w:hAnsi="Californian FB"/>
          <w:b/>
          <w:bCs/>
          <w:u w:val="single"/>
        </w:rPr>
        <w:tab/>
      </w:r>
      <w:r w:rsidR="008B6384">
        <w:rPr>
          <w:rFonts w:ascii="Californian FB" w:hAnsi="Californian FB"/>
          <w:b/>
          <w:bCs/>
          <w:u w:val="single"/>
        </w:rPr>
        <w:tab/>
      </w:r>
    </w:p>
    <w:p w14:paraId="27EBF7E0" w14:textId="77777777" w:rsidR="00B85178" w:rsidRPr="008B6384" w:rsidRDefault="00B85178" w:rsidP="005D3E0E">
      <w:pPr>
        <w:spacing w:line="276" w:lineRule="auto"/>
        <w:ind w:left="360"/>
        <w:rPr>
          <w:rFonts w:ascii="Californian FB" w:hAnsi="Californian FB"/>
          <w:b/>
          <w:bCs/>
          <w:u w:val="single"/>
        </w:rPr>
      </w:pPr>
      <w:r w:rsidRPr="008B6384">
        <w:rPr>
          <w:rFonts w:ascii="Californian FB" w:hAnsi="Californian FB"/>
          <w:b/>
          <w:bCs/>
        </w:rPr>
        <w:t xml:space="preserve">12.  Building types and approximate size and cost of buildings (If Applicable):  </w:t>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008B6384">
        <w:rPr>
          <w:rFonts w:ascii="Californian FB" w:hAnsi="Californian FB"/>
          <w:b/>
          <w:bCs/>
          <w:u w:val="single"/>
        </w:rPr>
        <w:tab/>
      </w:r>
    </w:p>
    <w:p w14:paraId="01EC9577" w14:textId="77777777" w:rsidR="00BF79D6" w:rsidRDefault="00BF79D6" w:rsidP="005D3E0E">
      <w:pPr>
        <w:spacing w:line="276" w:lineRule="auto"/>
        <w:ind w:left="360"/>
        <w:rPr>
          <w:rFonts w:ascii="Californian FB" w:hAnsi="Californian FB"/>
          <w:b/>
          <w:bCs/>
        </w:rPr>
      </w:pPr>
    </w:p>
    <w:p w14:paraId="71690790" w14:textId="77777777" w:rsidR="00BF79D6" w:rsidRDefault="00BF79D6" w:rsidP="005D3E0E">
      <w:pPr>
        <w:spacing w:line="276" w:lineRule="auto"/>
        <w:ind w:left="360"/>
        <w:rPr>
          <w:rFonts w:ascii="Californian FB" w:hAnsi="Californian FB"/>
          <w:b/>
          <w:bCs/>
        </w:rPr>
      </w:pPr>
    </w:p>
    <w:p w14:paraId="707FE846" w14:textId="77777777" w:rsidR="00BF79D6" w:rsidRPr="008B6384" w:rsidRDefault="00BF79D6" w:rsidP="00BF79D6">
      <w:pPr>
        <w:spacing w:line="276" w:lineRule="auto"/>
        <w:ind w:left="360"/>
        <w:jc w:val="right"/>
        <w:rPr>
          <w:rFonts w:ascii="Californian FB" w:hAnsi="Californian FB"/>
          <w:b/>
          <w:bCs/>
        </w:rPr>
      </w:pPr>
      <w:r w:rsidRPr="008B6384">
        <w:rPr>
          <w:rFonts w:ascii="Californian FB" w:hAnsi="Californian FB"/>
          <w:b/>
          <w:bCs/>
        </w:rPr>
        <w:lastRenderedPageBreak/>
        <w:t>PAGE 2</w:t>
      </w:r>
    </w:p>
    <w:p w14:paraId="3476E909" w14:textId="65541566" w:rsidR="00B85178" w:rsidRPr="008B6384" w:rsidRDefault="00B85178" w:rsidP="005D3E0E">
      <w:pPr>
        <w:spacing w:line="276" w:lineRule="auto"/>
        <w:ind w:left="360"/>
        <w:rPr>
          <w:rFonts w:ascii="Californian FB" w:hAnsi="Californian FB"/>
          <w:b/>
          <w:bCs/>
          <w:u w:val="single"/>
        </w:rPr>
      </w:pPr>
      <w:r w:rsidRPr="008B6384">
        <w:rPr>
          <w:rFonts w:ascii="Californian FB" w:hAnsi="Californian FB"/>
          <w:b/>
          <w:bCs/>
        </w:rPr>
        <w:t xml:space="preserve">13.  On-site water supply or sewage facilities assurance (complete only) if such facilities are proposed):  </w:t>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008B6384">
        <w:rPr>
          <w:rFonts w:ascii="Californian FB" w:hAnsi="Californian FB"/>
          <w:b/>
          <w:bCs/>
          <w:u w:val="single"/>
        </w:rPr>
        <w:tab/>
      </w:r>
      <w:r w:rsidR="008B6384">
        <w:rPr>
          <w:rFonts w:ascii="Californian FB" w:hAnsi="Californian FB"/>
          <w:b/>
          <w:bCs/>
          <w:u w:val="single"/>
        </w:rPr>
        <w:tab/>
      </w:r>
      <w:r w:rsidR="008B6384">
        <w:rPr>
          <w:rFonts w:ascii="Californian FB" w:hAnsi="Californian FB"/>
          <w:b/>
          <w:bCs/>
          <w:u w:val="single"/>
        </w:rPr>
        <w:tab/>
      </w:r>
      <w:r w:rsidR="008B6384">
        <w:rPr>
          <w:rFonts w:ascii="Californian FB" w:hAnsi="Californian FB"/>
          <w:b/>
          <w:bCs/>
          <w:u w:val="single"/>
        </w:rPr>
        <w:tab/>
      </w:r>
    </w:p>
    <w:p w14:paraId="50D6C2AE" w14:textId="5F0A36E5" w:rsidR="008B6384" w:rsidRPr="008B6384" w:rsidRDefault="008B6384" w:rsidP="008B6384">
      <w:pPr>
        <w:spacing w:line="276" w:lineRule="auto"/>
        <w:ind w:left="360"/>
        <w:rPr>
          <w:rFonts w:ascii="Californian FB" w:hAnsi="Californian FB"/>
          <w:b/>
          <w:bCs/>
        </w:rPr>
      </w:pPr>
      <w:r>
        <w:rPr>
          <w:rFonts w:ascii="Californian FB" w:hAnsi="Californian FB"/>
          <w:b/>
          <w:bCs/>
        </w:rPr>
        <w:tab/>
      </w:r>
      <w:r>
        <w:rPr>
          <w:rFonts w:ascii="Californian FB" w:hAnsi="Californian FB"/>
          <w:b/>
          <w:bCs/>
        </w:rPr>
        <w:tab/>
      </w:r>
      <w:r>
        <w:rPr>
          <w:rFonts w:ascii="Californian FB" w:hAnsi="Californian FB"/>
          <w:b/>
          <w:bCs/>
        </w:rPr>
        <w:tab/>
      </w:r>
      <w:r>
        <w:rPr>
          <w:rFonts w:ascii="Californian FB" w:hAnsi="Californian FB"/>
          <w:b/>
          <w:bCs/>
        </w:rPr>
        <w:tab/>
      </w:r>
      <w:r>
        <w:rPr>
          <w:rFonts w:ascii="Californian FB" w:hAnsi="Californian FB"/>
          <w:b/>
          <w:bCs/>
        </w:rPr>
        <w:tab/>
      </w:r>
      <w:r>
        <w:rPr>
          <w:rFonts w:ascii="Californian FB" w:hAnsi="Californian FB"/>
          <w:b/>
          <w:bCs/>
        </w:rPr>
        <w:tab/>
      </w:r>
      <w:r>
        <w:rPr>
          <w:rFonts w:ascii="Californian FB" w:hAnsi="Californian FB"/>
          <w:b/>
          <w:bCs/>
        </w:rPr>
        <w:tab/>
      </w:r>
      <w:r>
        <w:rPr>
          <w:rFonts w:ascii="Californian FB" w:hAnsi="Californian FB"/>
          <w:b/>
          <w:bCs/>
        </w:rPr>
        <w:tab/>
      </w:r>
      <w:r>
        <w:rPr>
          <w:rFonts w:ascii="Californian FB" w:hAnsi="Californian FB"/>
          <w:b/>
          <w:bCs/>
        </w:rPr>
        <w:tab/>
      </w:r>
      <w:r>
        <w:rPr>
          <w:rFonts w:ascii="Californian FB" w:hAnsi="Californian FB"/>
          <w:b/>
          <w:bCs/>
        </w:rPr>
        <w:tab/>
      </w:r>
    </w:p>
    <w:p w14:paraId="59F760D4" w14:textId="77777777" w:rsidR="00B85178" w:rsidRPr="008B6384" w:rsidRDefault="00B85178" w:rsidP="005D3E0E">
      <w:pPr>
        <w:spacing w:line="276" w:lineRule="auto"/>
        <w:ind w:left="360"/>
        <w:rPr>
          <w:rFonts w:ascii="Californian FB" w:hAnsi="Californian FB"/>
          <w:b/>
          <w:bCs/>
        </w:rPr>
      </w:pPr>
      <w:r w:rsidRPr="008B6384">
        <w:rPr>
          <w:rFonts w:ascii="Californian FB" w:hAnsi="Californian FB"/>
          <w:b/>
          <w:bCs/>
        </w:rPr>
        <w:t>I hereby certify that the proposed on-site water supply and sewage facilities have been designed to meet the specifications and standards recommended by the Onondaga County Department of Health.</w:t>
      </w:r>
    </w:p>
    <w:p w14:paraId="024A9A22" w14:textId="77777777" w:rsidR="00B85178" w:rsidRPr="008B6384" w:rsidRDefault="00B85178" w:rsidP="005D3E0E">
      <w:pPr>
        <w:spacing w:line="276" w:lineRule="auto"/>
        <w:ind w:left="360"/>
        <w:rPr>
          <w:rFonts w:ascii="Californian FB" w:hAnsi="Californian FB"/>
          <w:b/>
          <w:bCs/>
        </w:rPr>
      </w:pPr>
    </w:p>
    <w:p w14:paraId="0307BA29" w14:textId="77777777" w:rsidR="00B85178" w:rsidRPr="008B6384" w:rsidRDefault="00B85178" w:rsidP="00B85178">
      <w:pPr>
        <w:spacing w:line="240" w:lineRule="auto"/>
        <w:ind w:left="360"/>
        <w:rPr>
          <w:rFonts w:ascii="Californian FB" w:hAnsi="Californian FB"/>
          <w:b/>
          <w:bCs/>
          <w:u w:val="single"/>
        </w:rPr>
      </w:pP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p>
    <w:p w14:paraId="5A7D6607" w14:textId="77777777" w:rsidR="00B85178" w:rsidRPr="008B6384" w:rsidRDefault="00B85178" w:rsidP="00B85178">
      <w:pPr>
        <w:spacing w:line="240" w:lineRule="auto"/>
        <w:ind w:left="360"/>
        <w:rPr>
          <w:rFonts w:ascii="Californian FB" w:hAnsi="Californian FB"/>
          <w:b/>
          <w:bCs/>
        </w:rPr>
      </w:pPr>
      <w:r w:rsidRPr="008B6384">
        <w:rPr>
          <w:rFonts w:ascii="Californian FB" w:hAnsi="Californian FB"/>
          <w:b/>
          <w:bCs/>
        </w:rPr>
        <w:t>SIGNATURE OF PREPARER</w:t>
      </w:r>
      <w:r w:rsidRPr="008B6384">
        <w:rPr>
          <w:rFonts w:ascii="Californian FB" w:hAnsi="Californian FB"/>
          <w:b/>
          <w:bCs/>
        </w:rPr>
        <w:tab/>
      </w:r>
      <w:r w:rsidRPr="008B6384">
        <w:rPr>
          <w:rFonts w:ascii="Californian FB" w:hAnsi="Californian FB"/>
          <w:b/>
          <w:bCs/>
        </w:rPr>
        <w:tab/>
      </w:r>
      <w:r w:rsidRPr="008B6384">
        <w:rPr>
          <w:rFonts w:ascii="Californian FB" w:hAnsi="Californian FB"/>
          <w:b/>
          <w:bCs/>
        </w:rPr>
        <w:tab/>
      </w:r>
      <w:r w:rsidRPr="008B6384">
        <w:rPr>
          <w:rFonts w:ascii="Californian FB" w:hAnsi="Californian FB"/>
          <w:b/>
          <w:bCs/>
        </w:rPr>
        <w:tab/>
      </w:r>
      <w:r w:rsidRPr="008B6384">
        <w:rPr>
          <w:rFonts w:ascii="Californian FB" w:hAnsi="Californian FB"/>
          <w:b/>
          <w:bCs/>
        </w:rPr>
        <w:tab/>
        <w:t>DATE</w:t>
      </w:r>
    </w:p>
    <w:p w14:paraId="17BFEEAF" w14:textId="77777777" w:rsidR="00B85178" w:rsidRPr="008B6384" w:rsidRDefault="00B85178" w:rsidP="00B85178">
      <w:pPr>
        <w:spacing w:line="240" w:lineRule="auto"/>
        <w:ind w:left="360"/>
        <w:rPr>
          <w:rFonts w:ascii="Californian FB" w:hAnsi="Californian FB"/>
          <w:b/>
          <w:bCs/>
        </w:rPr>
      </w:pPr>
    </w:p>
    <w:p w14:paraId="39348119" w14:textId="77777777" w:rsidR="00B85178" w:rsidRPr="008B6384" w:rsidRDefault="00B85178" w:rsidP="00B85178">
      <w:pPr>
        <w:spacing w:line="240" w:lineRule="auto"/>
        <w:ind w:left="360"/>
        <w:rPr>
          <w:rFonts w:ascii="Californian FB" w:hAnsi="Californian FB"/>
          <w:b/>
          <w:bCs/>
        </w:rPr>
      </w:pPr>
      <w:r w:rsidRPr="008B6384">
        <w:rPr>
          <w:rFonts w:ascii="Californian FB" w:hAnsi="Californian FB"/>
          <w:b/>
          <w:bCs/>
        </w:rPr>
        <w:t xml:space="preserve">14.  Attach three (3) copies of a final plat </w:t>
      </w:r>
      <w:r w:rsidR="009505ED" w:rsidRPr="008B6384">
        <w:rPr>
          <w:rFonts w:ascii="Californian FB" w:hAnsi="Californian FB"/>
          <w:b/>
          <w:bCs/>
        </w:rPr>
        <w:t>maps</w:t>
      </w:r>
      <w:r w:rsidRPr="008B6384">
        <w:rPr>
          <w:rFonts w:ascii="Californian FB" w:hAnsi="Californian FB"/>
          <w:b/>
          <w:bCs/>
        </w:rPr>
        <w:t>, drawn to scale</w:t>
      </w:r>
      <w:r w:rsidR="009505ED" w:rsidRPr="008B6384">
        <w:rPr>
          <w:rFonts w:ascii="Californian FB" w:hAnsi="Californian FB"/>
          <w:b/>
          <w:bCs/>
        </w:rPr>
        <w:t xml:space="preserve"> either 1 inch to 50 feet, 1 inch to 100 feet or 1 inch to 200 feet showing:</w:t>
      </w:r>
    </w:p>
    <w:p w14:paraId="2E496789" w14:textId="77777777" w:rsidR="009505ED" w:rsidRPr="008B6384" w:rsidRDefault="009505ED" w:rsidP="009505ED">
      <w:pPr>
        <w:pStyle w:val="ListParagraph"/>
        <w:numPr>
          <w:ilvl w:val="0"/>
          <w:numId w:val="4"/>
        </w:numPr>
        <w:spacing w:line="240" w:lineRule="auto"/>
        <w:rPr>
          <w:rFonts w:ascii="Californian FB" w:hAnsi="Californian FB"/>
          <w:b/>
          <w:bCs/>
        </w:rPr>
      </w:pPr>
      <w:r w:rsidRPr="008B6384">
        <w:rPr>
          <w:rFonts w:ascii="Californian FB" w:hAnsi="Californian FB"/>
          <w:b/>
          <w:bCs/>
        </w:rPr>
        <w:t>Subdivision Name, Scale, North Arrow and Date of Preparation</w:t>
      </w:r>
    </w:p>
    <w:p w14:paraId="5115C93C" w14:textId="77777777" w:rsidR="009505ED" w:rsidRPr="008B6384" w:rsidRDefault="009505ED" w:rsidP="009505ED">
      <w:pPr>
        <w:pStyle w:val="ListParagraph"/>
        <w:numPr>
          <w:ilvl w:val="0"/>
          <w:numId w:val="4"/>
        </w:numPr>
        <w:spacing w:line="240" w:lineRule="auto"/>
        <w:rPr>
          <w:rFonts w:ascii="Californian FB" w:hAnsi="Californian FB"/>
          <w:b/>
          <w:bCs/>
        </w:rPr>
      </w:pPr>
      <w:r w:rsidRPr="008B6384">
        <w:rPr>
          <w:rFonts w:ascii="Californian FB" w:hAnsi="Californian FB"/>
          <w:b/>
          <w:bCs/>
        </w:rPr>
        <w:t>Subdivision Boundaries</w:t>
      </w:r>
    </w:p>
    <w:p w14:paraId="4BD5F42A" w14:textId="77777777" w:rsidR="009505ED" w:rsidRPr="008B6384" w:rsidRDefault="009505ED" w:rsidP="009505ED">
      <w:pPr>
        <w:pStyle w:val="ListParagraph"/>
        <w:numPr>
          <w:ilvl w:val="0"/>
          <w:numId w:val="4"/>
        </w:numPr>
        <w:spacing w:line="240" w:lineRule="auto"/>
        <w:rPr>
          <w:rFonts w:ascii="Californian FB" w:hAnsi="Californian FB"/>
          <w:b/>
          <w:bCs/>
        </w:rPr>
      </w:pPr>
      <w:r w:rsidRPr="008B6384">
        <w:rPr>
          <w:rFonts w:ascii="Californian FB" w:hAnsi="Californian FB"/>
          <w:b/>
          <w:bCs/>
        </w:rPr>
        <w:t>Contiguous Properties and Names of Owners</w:t>
      </w:r>
    </w:p>
    <w:p w14:paraId="6A04C247" w14:textId="77777777" w:rsidR="009505ED" w:rsidRPr="008B6384" w:rsidRDefault="009505ED" w:rsidP="009505ED">
      <w:pPr>
        <w:pStyle w:val="ListParagraph"/>
        <w:numPr>
          <w:ilvl w:val="0"/>
          <w:numId w:val="4"/>
        </w:numPr>
        <w:spacing w:line="240" w:lineRule="auto"/>
        <w:rPr>
          <w:rFonts w:ascii="Californian FB" w:hAnsi="Californian FB"/>
          <w:b/>
          <w:bCs/>
        </w:rPr>
      </w:pPr>
      <w:r w:rsidRPr="008B6384">
        <w:rPr>
          <w:rFonts w:ascii="Californian FB" w:hAnsi="Californian FB"/>
          <w:b/>
          <w:bCs/>
        </w:rPr>
        <w:t>Existing roads, streets, utilities and structures</w:t>
      </w:r>
    </w:p>
    <w:p w14:paraId="539E0186" w14:textId="77777777" w:rsidR="009505ED" w:rsidRPr="008B6384" w:rsidRDefault="009505ED" w:rsidP="009505ED">
      <w:pPr>
        <w:pStyle w:val="ListParagraph"/>
        <w:numPr>
          <w:ilvl w:val="0"/>
          <w:numId w:val="4"/>
        </w:numPr>
        <w:spacing w:line="240" w:lineRule="auto"/>
        <w:rPr>
          <w:rFonts w:ascii="Californian FB" w:hAnsi="Californian FB"/>
          <w:b/>
          <w:bCs/>
        </w:rPr>
      </w:pPr>
      <w:r w:rsidRPr="008B6384">
        <w:rPr>
          <w:rFonts w:ascii="Californian FB" w:hAnsi="Californian FB"/>
          <w:b/>
          <w:bCs/>
        </w:rPr>
        <w:t xml:space="preserve">Land contours at 5 feet intervals, or other indicators of slope </w:t>
      </w:r>
    </w:p>
    <w:p w14:paraId="6FAD4273" w14:textId="77777777" w:rsidR="009505ED" w:rsidRPr="008B6384" w:rsidRDefault="009505ED" w:rsidP="009505ED">
      <w:pPr>
        <w:pStyle w:val="ListParagraph"/>
        <w:numPr>
          <w:ilvl w:val="0"/>
          <w:numId w:val="4"/>
        </w:numPr>
        <w:spacing w:line="240" w:lineRule="auto"/>
        <w:rPr>
          <w:rFonts w:ascii="Californian FB" w:hAnsi="Californian FB"/>
          <w:b/>
          <w:bCs/>
        </w:rPr>
      </w:pPr>
      <w:r w:rsidRPr="008B6384">
        <w:rPr>
          <w:rFonts w:ascii="Californian FB" w:hAnsi="Californian FB"/>
          <w:b/>
          <w:bCs/>
        </w:rPr>
        <w:t>Water courses, marshes, wooded areas and other significant physical features on or near the site.</w:t>
      </w:r>
    </w:p>
    <w:p w14:paraId="64DB2EA2" w14:textId="4899F144" w:rsidR="008B6384" w:rsidRPr="008B6384" w:rsidRDefault="009505ED" w:rsidP="008B6384">
      <w:pPr>
        <w:pStyle w:val="ListParagraph"/>
        <w:numPr>
          <w:ilvl w:val="0"/>
          <w:numId w:val="4"/>
        </w:numPr>
        <w:spacing w:line="240" w:lineRule="auto"/>
        <w:rPr>
          <w:rFonts w:ascii="Californian FB" w:hAnsi="Californian FB"/>
          <w:b/>
          <w:bCs/>
        </w:rPr>
      </w:pPr>
      <w:r w:rsidRPr="008B6384">
        <w:rPr>
          <w:rFonts w:ascii="Californian FB" w:hAnsi="Californian FB"/>
          <w:b/>
          <w:bCs/>
        </w:rPr>
        <w:t>Proposed pat</w:t>
      </w:r>
      <w:r w:rsidR="001647E5">
        <w:rPr>
          <w:rFonts w:ascii="Californian FB" w:hAnsi="Californian FB"/>
          <w:b/>
          <w:bCs/>
        </w:rPr>
        <w:t>t</w:t>
      </w:r>
      <w:r w:rsidRPr="008B6384">
        <w:rPr>
          <w:rFonts w:ascii="Californian FB" w:hAnsi="Californian FB"/>
          <w:b/>
          <w:bCs/>
        </w:rPr>
        <w:t>er</w:t>
      </w:r>
      <w:r w:rsidR="001647E5">
        <w:rPr>
          <w:rFonts w:ascii="Californian FB" w:hAnsi="Californian FB"/>
          <w:b/>
          <w:bCs/>
        </w:rPr>
        <w:t>n</w:t>
      </w:r>
      <w:r w:rsidRPr="008B6384">
        <w:rPr>
          <w:rFonts w:ascii="Californian FB" w:hAnsi="Californian FB"/>
          <w:b/>
          <w:bCs/>
        </w:rPr>
        <w:t xml:space="preserve"> of lots, including lot width and depth, open space, drainage and sewage and water supply.  The layout shall be drawn in sufficient detail and shall contain sufficient data so that the location, bearing and length of every structure, lot line, boundary line, road &amp; street line can be readily determined and is able to be reproduced on the ground.</w:t>
      </w:r>
    </w:p>
    <w:p w14:paraId="4798FC9B" w14:textId="77777777" w:rsidR="008B6384" w:rsidRPr="008B6384" w:rsidRDefault="008B6384" w:rsidP="008B6384">
      <w:pPr>
        <w:spacing w:line="240" w:lineRule="auto"/>
        <w:jc w:val="center"/>
        <w:rPr>
          <w:rFonts w:ascii="Californian FB" w:hAnsi="Californian FB"/>
          <w:b/>
          <w:bCs/>
        </w:rPr>
      </w:pPr>
      <w:r w:rsidRPr="008B6384">
        <w:rPr>
          <w:rFonts w:ascii="Californian FB" w:hAnsi="Californian FB"/>
          <w:b/>
          <w:bCs/>
        </w:rPr>
        <w:t>Consult Article 4 of the Subdivision Control Regulations before preparing the Final Plat</w:t>
      </w:r>
    </w:p>
    <w:p w14:paraId="531F9488" w14:textId="77777777" w:rsidR="008B6384" w:rsidRPr="008B6384" w:rsidRDefault="008B6384" w:rsidP="008B6384">
      <w:pPr>
        <w:spacing w:line="240" w:lineRule="auto"/>
        <w:rPr>
          <w:rFonts w:ascii="Californian FB" w:hAnsi="Californian FB"/>
          <w:b/>
          <w:bCs/>
        </w:rPr>
      </w:pPr>
    </w:p>
    <w:p w14:paraId="7D921785" w14:textId="77777777" w:rsidR="008B6384" w:rsidRPr="008B6384" w:rsidRDefault="008B6384" w:rsidP="008B6384">
      <w:pPr>
        <w:spacing w:line="240" w:lineRule="auto"/>
        <w:rPr>
          <w:rFonts w:ascii="Californian FB" w:hAnsi="Californian FB"/>
          <w:b/>
          <w:bCs/>
        </w:rPr>
      </w:pPr>
      <w:r w:rsidRPr="008B6384">
        <w:rPr>
          <w:rFonts w:ascii="Californian FB" w:hAnsi="Californian FB"/>
          <w:b/>
          <w:bCs/>
        </w:rPr>
        <w:t xml:space="preserve">    15.  Attached copy of tax map(s) which shows the subdivision site.</w:t>
      </w:r>
    </w:p>
    <w:p w14:paraId="689D3BA8" w14:textId="77777777" w:rsidR="008B6384" w:rsidRPr="008B6384" w:rsidRDefault="008B6384" w:rsidP="008B6384">
      <w:pPr>
        <w:spacing w:line="240" w:lineRule="auto"/>
        <w:rPr>
          <w:rFonts w:ascii="Californian FB" w:hAnsi="Californian FB"/>
          <w:b/>
          <w:bCs/>
        </w:rPr>
      </w:pPr>
    </w:p>
    <w:p w14:paraId="73067D10" w14:textId="77777777" w:rsidR="008B6384" w:rsidRPr="008B6384" w:rsidRDefault="008B6384" w:rsidP="008B6384">
      <w:pPr>
        <w:spacing w:line="240" w:lineRule="auto"/>
        <w:rPr>
          <w:rFonts w:ascii="Californian FB" w:hAnsi="Californian FB"/>
          <w:b/>
          <w:bCs/>
        </w:rPr>
      </w:pPr>
      <w:r w:rsidRPr="008B6384">
        <w:rPr>
          <w:rFonts w:ascii="Californian FB" w:hAnsi="Californian FB"/>
          <w:b/>
          <w:bCs/>
        </w:rPr>
        <w:t xml:space="preserve">   16.  The undersigned hereby requests approval by the Planning Board of the above identified     subdivision plat.</w:t>
      </w:r>
    </w:p>
    <w:p w14:paraId="5AF8B144" w14:textId="77777777" w:rsidR="008B6384" w:rsidRPr="008B6384" w:rsidRDefault="008B6384" w:rsidP="008B6384">
      <w:pPr>
        <w:spacing w:line="240" w:lineRule="auto"/>
        <w:rPr>
          <w:rFonts w:ascii="Californian FB" w:hAnsi="Californian FB"/>
          <w:b/>
          <w:bCs/>
        </w:rPr>
      </w:pPr>
    </w:p>
    <w:p w14:paraId="11B5719F" w14:textId="77777777" w:rsidR="008B6384" w:rsidRPr="008B6384" w:rsidRDefault="008B6384" w:rsidP="008B6384">
      <w:pPr>
        <w:spacing w:line="240" w:lineRule="auto"/>
        <w:rPr>
          <w:rFonts w:ascii="Californian FB" w:hAnsi="Californian FB"/>
          <w:b/>
          <w:bCs/>
          <w:u w:val="single"/>
        </w:rPr>
      </w:pP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rPr>
        <w:tab/>
      </w:r>
    </w:p>
    <w:p w14:paraId="78D49429" w14:textId="77777777" w:rsidR="008B6384" w:rsidRPr="008B6384" w:rsidRDefault="008B6384" w:rsidP="008B6384">
      <w:pPr>
        <w:spacing w:line="240" w:lineRule="auto"/>
        <w:rPr>
          <w:rFonts w:ascii="Californian FB" w:hAnsi="Californian FB"/>
          <w:b/>
          <w:bCs/>
        </w:rPr>
      </w:pPr>
      <w:r w:rsidRPr="008B6384">
        <w:rPr>
          <w:rFonts w:ascii="Californian FB" w:hAnsi="Californian FB"/>
          <w:b/>
          <w:bCs/>
        </w:rPr>
        <w:t>Print Name</w:t>
      </w:r>
      <w:r w:rsidRPr="008B6384">
        <w:rPr>
          <w:rFonts w:ascii="Californian FB" w:hAnsi="Californian FB"/>
          <w:b/>
          <w:bCs/>
        </w:rPr>
        <w:tab/>
      </w:r>
      <w:r w:rsidRPr="008B6384">
        <w:rPr>
          <w:rFonts w:ascii="Californian FB" w:hAnsi="Californian FB"/>
          <w:b/>
          <w:bCs/>
        </w:rPr>
        <w:tab/>
      </w:r>
      <w:r w:rsidRPr="008B6384">
        <w:rPr>
          <w:rFonts w:ascii="Californian FB" w:hAnsi="Californian FB"/>
          <w:b/>
          <w:bCs/>
        </w:rPr>
        <w:tab/>
      </w:r>
      <w:r w:rsidRPr="008B6384">
        <w:rPr>
          <w:rFonts w:ascii="Californian FB" w:hAnsi="Californian FB"/>
          <w:b/>
          <w:bCs/>
        </w:rPr>
        <w:tab/>
      </w:r>
      <w:r w:rsidRPr="008B6384">
        <w:rPr>
          <w:rFonts w:ascii="Californian FB" w:hAnsi="Californian FB"/>
          <w:b/>
          <w:bCs/>
        </w:rPr>
        <w:tab/>
      </w:r>
      <w:r w:rsidRPr="008B6384">
        <w:rPr>
          <w:rFonts w:ascii="Californian FB" w:hAnsi="Californian FB"/>
          <w:b/>
          <w:bCs/>
        </w:rPr>
        <w:tab/>
      </w:r>
      <w:r w:rsidRPr="008B6384">
        <w:rPr>
          <w:rFonts w:ascii="Californian FB" w:hAnsi="Californian FB"/>
          <w:b/>
          <w:bCs/>
        </w:rPr>
        <w:tab/>
      </w:r>
      <w:r w:rsidRPr="008B6384">
        <w:rPr>
          <w:rFonts w:ascii="Californian FB" w:hAnsi="Californian FB"/>
          <w:b/>
          <w:bCs/>
        </w:rPr>
        <w:tab/>
      </w:r>
    </w:p>
    <w:p w14:paraId="0E44D9F7" w14:textId="77777777" w:rsidR="008B6384" w:rsidRPr="008B6384" w:rsidRDefault="008B6384" w:rsidP="008B6384">
      <w:pPr>
        <w:spacing w:line="240" w:lineRule="auto"/>
        <w:rPr>
          <w:rFonts w:ascii="Californian FB" w:hAnsi="Californian FB"/>
          <w:b/>
          <w:bCs/>
        </w:rPr>
      </w:pP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u w:val="single"/>
        </w:rPr>
        <w:tab/>
      </w:r>
      <w:r w:rsidRPr="008B6384">
        <w:rPr>
          <w:rFonts w:ascii="Californian FB" w:hAnsi="Californian FB"/>
          <w:b/>
          <w:bCs/>
        </w:rPr>
        <w:tab/>
      </w:r>
    </w:p>
    <w:p w14:paraId="026A8FF5" w14:textId="77777777" w:rsidR="008B6384" w:rsidRPr="008B6384" w:rsidRDefault="008B6384" w:rsidP="008B6384">
      <w:pPr>
        <w:spacing w:line="240" w:lineRule="auto"/>
        <w:rPr>
          <w:rFonts w:ascii="Californian FB" w:hAnsi="Californian FB"/>
          <w:b/>
          <w:bCs/>
        </w:rPr>
      </w:pPr>
      <w:r w:rsidRPr="008B6384">
        <w:rPr>
          <w:rFonts w:ascii="Californian FB" w:hAnsi="Californian FB"/>
          <w:b/>
          <w:bCs/>
        </w:rPr>
        <w:t>Signature</w:t>
      </w:r>
      <w:r w:rsidRPr="008B6384">
        <w:rPr>
          <w:rFonts w:ascii="Californian FB" w:hAnsi="Californian FB"/>
          <w:b/>
          <w:bCs/>
        </w:rPr>
        <w:tab/>
      </w:r>
      <w:r w:rsidRPr="008B6384">
        <w:rPr>
          <w:rFonts w:ascii="Californian FB" w:hAnsi="Californian FB"/>
          <w:b/>
          <w:bCs/>
        </w:rPr>
        <w:tab/>
      </w:r>
      <w:r w:rsidRPr="008B6384">
        <w:rPr>
          <w:rFonts w:ascii="Californian FB" w:hAnsi="Californian FB"/>
          <w:b/>
          <w:bCs/>
        </w:rPr>
        <w:tab/>
      </w:r>
      <w:r w:rsidRPr="008B6384">
        <w:rPr>
          <w:rFonts w:ascii="Californian FB" w:hAnsi="Californian FB"/>
          <w:b/>
          <w:bCs/>
        </w:rPr>
        <w:tab/>
      </w:r>
      <w:r w:rsidRPr="008B6384">
        <w:rPr>
          <w:rFonts w:ascii="Californian FB" w:hAnsi="Californian FB"/>
          <w:b/>
          <w:bCs/>
        </w:rPr>
        <w:tab/>
      </w:r>
      <w:r w:rsidRPr="008B6384">
        <w:rPr>
          <w:rFonts w:ascii="Californian FB" w:hAnsi="Californian FB"/>
          <w:b/>
          <w:bCs/>
        </w:rPr>
        <w:tab/>
      </w:r>
      <w:r w:rsidRPr="008B6384">
        <w:rPr>
          <w:rFonts w:ascii="Californian FB" w:hAnsi="Californian FB"/>
          <w:b/>
          <w:bCs/>
        </w:rPr>
        <w:tab/>
      </w:r>
      <w:r w:rsidRPr="008B6384">
        <w:rPr>
          <w:rFonts w:ascii="Californian FB" w:hAnsi="Californian FB"/>
          <w:b/>
          <w:bCs/>
        </w:rPr>
        <w:tab/>
        <w:t xml:space="preserve">Date   </w:t>
      </w:r>
    </w:p>
    <w:p w14:paraId="4D215875" w14:textId="54C99D63" w:rsidR="005D3E0E" w:rsidRDefault="005D3E0E" w:rsidP="005D3E0E">
      <w:pPr>
        <w:pStyle w:val="ListParagraph"/>
        <w:spacing w:line="276" w:lineRule="auto"/>
        <w:rPr>
          <w:rFonts w:ascii="Californian FB" w:hAnsi="Californian FB"/>
          <w:b/>
          <w:bCs/>
          <w:sz w:val="24"/>
          <w:szCs w:val="24"/>
        </w:rPr>
      </w:pPr>
    </w:p>
    <w:p w14:paraId="55A7CE15" w14:textId="2199E3C8" w:rsidR="001647E5" w:rsidRDefault="001647E5" w:rsidP="005D3E0E">
      <w:pPr>
        <w:pStyle w:val="ListParagraph"/>
        <w:spacing w:line="276" w:lineRule="auto"/>
        <w:rPr>
          <w:rFonts w:ascii="Californian FB" w:hAnsi="Californian FB"/>
          <w:b/>
          <w:bCs/>
          <w:sz w:val="24"/>
          <w:szCs w:val="24"/>
        </w:rPr>
      </w:pPr>
    </w:p>
    <w:p w14:paraId="27C43591" w14:textId="5207F52B" w:rsidR="001647E5" w:rsidRPr="001647E5" w:rsidRDefault="001647E5" w:rsidP="005D3E0E">
      <w:pPr>
        <w:pStyle w:val="ListParagraph"/>
        <w:spacing w:line="276" w:lineRule="auto"/>
        <w:rPr>
          <w:rFonts w:ascii="Times New Roman" w:hAnsi="Times New Roman" w:cs="Times New Roman"/>
          <w:b/>
          <w:bCs/>
          <w:sz w:val="24"/>
          <w:szCs w:val="24"/>
        </w:rPr>
      </w:pPr>
      <w:r>
        <w:rPr>
          <w:rFonts w:ascii="Times New Roman" w:hAnsi="Times New Roman" w:cs="Times New Roman"/>
          <w:b/>
          <w:bCs/>
          <w:sz w:val="28"/>
          <w:szCs w:val="28"/>
          <w:u w:val="single"/>
        </w:rPr>
        <w:t>**</w:t>
      </w:r>
      <w:r w:rsidRPr="001647E5">
        <w:rPr>
          <w:rFonts w:ascii="Times New Roman" w:hAnsi="Times New Roman" w:cs="Times New Roman"/>
          <w:b/>
          <w:bCs/>
          <w:sz w:val="28"/>
          <w:szCs w:val="28"/>
          <w:u w:val="single"/>
        </w:rPr>
        <w:t xml:space="preserve">APPLICANT – PLEASE TAKE NOTICE THAT IF THE TOWN DETERMINES AN ENGINEER IS REQUIRED FOR THIS APPLICATION, ALL ENGINEERING FEES SHALL BE PAID BY YOU, THE </w:t>
      </w:r>
      <w:proofErr w:type="gramStart"/>
      <w:r w:rsidRPr="001647E5">
        <w:rPr>
          <w:rFonts w:ascii="Times New Roman" w:hAnsi="Times New Roman" w:cs="Times New Roman"/>
          <w:b/>
          <w:bCs/>
          <w:sz w:val="28"/>
          <w:szCs w:val="28"/>
          <w:u w:val="single"/>
        </w:rPr>
        <w:t>APPLICANT</w:t>
      </w:r>
      <w:r w:rsidRPr="001647E5">
        <w:rPr>
          <w:rFonts w:ascii="Times New Roman" w:hAnsi="Times New Roman" w:cs="Times New Roman"/>
          <w:b/>
          <w:bCs/>
          <w:sz w:val="24"/>
          <w:szCs w:val="24"/>
          <w:u w:val="single"/>
        </w:rPr>
        <w:t>.*</w:t>
      </w:r>
      <w:proofErr w:type="gramEnd"/>
      <w:r w:rsidRPr="001647E5">
        <w:rPr>
          <w:rFonts w:ascii="Times New Roman" w:hAnsi="Times New Roman" w:cs="Times New Roman"/>
          <w:b/>
          <w:bCs/>
          <w:sz w:val="24"/>
          <w:szCs w:val="24"/>
          <w:u w:val="single"/>
        </w:rPr>
        <w:t>*</w:t>
      </w:r>
    </w:p>
    <w:sectPr w:rsidR="001647E5" w:rsidRPr="001647E5" w:rsidSect="005D3E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32FB4"/>
    <w:multiLevelType w:val="hybridMultilevel"/>
    <w:tmpl w:val="B6C08B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760B84"/>
    <w:multiLevelType w:val="hybridMultilevel"/>
    <w:tmpl w:val="F74A7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F6109C"/>
    <w:multiLevelType w:val="hybridMultilevel"/>
    <w:tmpl w:val="16F40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72E88"/>
    <w:multiLevelType w:val="hybridMultilevel"/>
    <w:tmpl w:val="F74A7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009"/>
    <w:rsid w:val="001647E5"/>
    <w:rsid w:val="00450009"/>
    <w:rsid w:val="005337B4"/>
    <w:rsid w:val="005D3E0E"/>
    <w:rsid w:val="007C4F33"/>
    <w:rsid w:val="008B6384"/>
    <w:rsid w:val="009505ED"/>
    <w:rsid w:val="00B85178"/>
    <w:rsid w:val="00B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B0037"/>
  <w15:chartTrackingRefBased/>
  <w15:docId w15:val="{1CA38A50-110D-4198-8531-10A3B171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009"/>
    <w:pPr>
      <w:ind w:left="720"/>
      <w:contextualSpacing/>
    </w:pPr>
  </w:style>
  <w:style w:type="paragraph" w:styleId="NoSpacing">
    <w:name w:val="No Spacing"/>
    <w:uiPriority w:val="1"/>
    <w:qFormat/>
    <w:rsid w:val="007C4F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LaFayette Deputy Town Clerk</dc:creator>
  <cp:keywords/>
  <dc:description/>
  <cp:lastModifiedBy>LaFayette Deputy Town Clerk</cp:lastModifiedBy>
  <cp:revision>4</cp:revision>
  <cp:lastPrinted>2021-02-22T14:15:00Z</cp:lastPrinted>
  <dcterms:created xsi:type="dcterms:W3CDTF">2020-06-30T17:06:00Z</dcterms:created>
  <dcterms:modified xsi:type="dcterms:W3CDTF">2021-02-22T14:15:00Z</dcterms:modified>
</cp:coreProperties>
</file>